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25AAA" w14:textId="77777777" w:rsidR="00506A52" w:rsidRPr="00506A52" w:rsidRDefault="00506A52" w:rsidP="004063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A52">
        <w:rPr>
          <w:rFonts w:ascii="Times New Roman" w:eastAsia="Calibri" w:hAnsi="Times New Roman" w:cs="Times New Roman"/>
          <w:b/>
          <w:sz w:val="24"/>
          <w:szCs w:val="24"/>
        </w:rPr>
        <w:t>Osztályozó vizsga témakörei</w:t>
      </w:r>
    </w:p>
    <w:p w14:paraId="6503D37E" w14:textId="77777777" w:rsidR="005C0614" w:rsidRDefault="00506A52" w:rsidP="004063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A52">
        <w:rPr>
          <w:rFonts w:ascii="Times New Roman" w:eastAsia="Calibri" w:hAnsi="Times New Roman" w:cs="Times New Roman"/>
          <w:b/>
          <w:sz w:val="24"/>
          <w:szCs w:val="24"/>
        </w:rPr>
        <w:t xml:space="preserve">Matematika </w:t>
      </w:r>
    </w:p>
    <w:p w14:paraId="733D08E4" w14:textId="25E533E0" w:rsidR="00506A52" w:rsidRDefault="00506A52" w:rsidP="004063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A5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D73A7">
        <w:rPr>
          <w:rFonts w:ascii="Times New Roman" w:eastAsia="Calibri" w:hAnsi="Times New Roman" w:cs="Times New Roman"/>
          <w:b/>
          <w:sz w:val="24"/>
          <w:szCs w:val="24"/>
        </w:rPr>
        <w:t>2. os</w:t>
      </w:r>
      <w:r w:rsidRPr="00506A52">
        <w:rPr>
          <w:rFonts w:ascii="Times New Roman" w:eastAsia="Calibri" w:hAnsi="Times New Roman" w:cs="Times New Roman"/>
          <w:b/>
          <w:sz w:val="24"/>
          <w:szCs w:val="24"/>
        </w:rPr>
        <w:t>ztály</w:t>
      </w:r>
    </w:p>
    <w:p w14:paraId="43F176C9" w14:textId="77777777" w:rsidR="00406392" w:rsidRPr="00506A52" w:rsidRDefault="00406392" w:rsidP="00506A5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D73A7" w14:paraId="1F0AA0F9" w14:textId="77777777" w:rsidTr="00406392">
        <w:tc>
          <w:tcPr>
            <w:tcW w:w="2122" w:type="dxa"/>
          </w:tcPr>
          <w:p w14:paraId="4776D9C9" w14:textId="19387472" w:rsidR="00AD73A7" w:rsidRPr="009D3FC6" w:rsidRDefault="00AD73A7" w:rsidP="009D3F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6940" w:type="dxa"/>
          </w:tcPr>
          <w:p w14:paraId="358DE157" w14:textId="6A101336" w:rsidR="00AD73A7" w:rsidRPr="009D3FC6" w:rsidRDefault="00AD73A7" w:rsidP="009D3F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Vizsgakövetelmény</w:t>
            </w:r>
          </w:p>
        </w:tc>
      </w:tr>
      <w:tr w:rsidR="00AD73A7" w14:paraId="6BC79F3E" w14:textId="77777777" w:rsidTr="00406392">
        <w:tc>
          <w:tcPr>
            <w:tcW w:w="2122" w:type="dxa"/>
          </w:tcPr>
          <w:p w14:paraId="7BEC2D43" w14:textId="659A56E8" w:rsidR="00905A67" w:rsidRDefault="00406392" w:rsidP="00B90ED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905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D73A7" w:rsidRPr="009D3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valószínű</w:t>
            </w:r>
            <w:r w:rsidR="00905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ség-    </w:t>
            </w:r>
          </w:p>
          <w:p w14:paraId="75CE262D" w14:textId="1E84FC83" w:rsidR="00AD73A7" w:rsidRPr="009D3FC6" w:rsidRDefault="00905A67" w:rsidP="00B90ED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D73A7" w:rsidRPr="009D3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számítás elemei</w:t>
            </w:r>
          </w:p>
        </w:tc>
        <w:tc>
          <w:tcPr>
            <w:tcW w:w="6940" w:type="dxa"/>
          </w:tcPr>
          <w:p w14:paraId="7ED6EDCC" w14:textId="77777777" w:rsidR="00406392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>Ismerje és alkalmazza konkrét példák esetén a következő fogalmakat: esemény, eseménytér, elemi esemény, események összege és szorzata, esemény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komplementere, egymást kizáró események, független </w:t>
            </w:r>
          </w:p>
          <w:p w14:paraId="7E6B7452" w14:textId="18292E03" w:rsidR="00905A67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események. </w:t>
            </w:r>
          </w:p>
          <w:p w14:paraId="5563103B" w14:textId="77777777" w:rsidR="00905A67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>Ismerje és alkalmazza a klasszikus (Laplace-)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modellt. </w:t>
            </w:r>
          </w:p>
          <w:p w14:paraId="345CE8FE" w14:textId="7B5A61B3" w:rsidR="00905A67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Tudja meghatározni esemény komplementerének a valószínűségét. </w:t>
            </w:r>
          </w:p>
          <w:p w14:paraId="57DF7032" w14:textId="77777777" w:rsidR="00905A67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Ismerje a szemléletes kapcsolatot a relatív gyakoriság és a </w:t>
            </w:r>
          </w:p>
          <w:p w14:paraId="2760DFE6" w14:textId="6B63346F" w:rsidR="009D3FC6" w:rsidRPr="00AD73A7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>valószínűség között.</w:t>
            </w:r>
          </w:p>
          <w:p w14:paraId="469FBA12" w14:textId="77777777" w:rsidR="00905A67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Ismerje és alkalmazza a geometriai valószínűség modelljét. </w:t>
            </w:r>
          </w:p>
          <w:p w14:paraId="407DA56E" w14:textId="5472792E" w:rsidR="00905A67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Tudjon valószínűséget számítani visszatevéses és visszatevés nélküli </w:t>
            </w:r>
          </w:p>
          <w:p w14:paraId="4A7A3AB1" w14:textId="1AC63220" w:rsidR="009D3FC6" w:rsidRPr="00AD73A7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>mintavétel esetén.</w:t>
            </w:r>
          </w:p>
          <w:p w14:paraId="503280AD" w14:textId="78B20EA4" w:rsidR="009D3FC6" w:rsidRPr="00506A52" w:rsidRDefault="009D3FC6" w:rsidP="00B90ED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>Ismerje és alkalmazza a várható érték fogalmát.</w:t>
            </w:r>
          </w:p>
          <w:p w14:paraId="009B959F" w14:textId="77777777" w:rsidR="00AD73A7" w:rsidRDefault="00AD73A7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3A7" w14:paraId="68BF408B" w14:textId="77777777" w:rsidTr="00406392">
        <w:tc>
          <w:tcPr>
            <w:tcW w:w="2122" w:type="dxa"/>
          </w:tcPr>
          <w:p w14:paraId="7BC74896" w14:textId="3ABCD0EA" w:rsidR="009D3FC6" w:rsidRDefault="00905A67" w:rsidP="00B90ED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9D3FC6" w:rsidRPr="00AD7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Sorozatok</w:t>
            </w:r>
          </w:p>
          <w:p w14:paraId="3FED748B" w14:textId="77777777" w:rsidR="00AD73A7" w:rsidRDefault="00AD73A7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84994" w14:textId="77777777" w:rsidR="009D3FC6" w:rsidRDefault="009D3FC6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6EA66F" w14:textId="4DB7950D" w:rsidR="00B90ED1" w:rsidRDefault="00905A67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  <w:r w:rsidR="009D3FC6">
              <w:rPr>
                <w:rFonts w:ascii="Times New Roman" w:eastAsia="Calibri" w:hAnsi="Times New Roman" w:cs="Times New Roman"/>
                <w:sz w:val="24"/>
                <w:szCs w:val="24"/>
              </w:rPr>
              <w:t>Számtani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1BF13783" w14:textId="26F98C4A" w:rsidR="009D3FC6" w:rsidRDefault="00B90ED1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D3FC6">
              <w:rPr>
                <w:rFonts w:ascii="Times New Roman" w:eastAsia="Calibri" w:hAnsi="Times New Roman" w:cs="Times New Roman"/>
                <w:sz w:val="24"/>
                <w:szCs w:val="24"/>
              </w:rPr>
              <w:t>mértani sorozat</w:t>
            </w:r>
          </w:p>
          <w:p w14:paraId="52C45E54" w14:textId="77777777" w:rsidR="009D3FC6" w:rsidRDefault="009D3FC6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1BAC43" w14:textId="77777777" w:rsidR="009D3FC6" w:rsidRDefault="009D3FC6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EED85" w14:textId="77777777" w:rsidR="009D3FC6" w:rsidRDefault="009D3FC6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C0C93" w14:textId="77777777" w:rsidR="009D3FC6" w:rsidRDefault="009D3FC6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721CC" w14:textId="77777777" w:rsidR="00B90ED1" w:rsidRDefault="00B90ED1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97F41" w14:textId="5CBED891" w:rsidR="00905A67" w:rsidRDefault="00905A67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9D3FC6"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Kamatos </w:t>
            </w:r>
          </w:p>
          <w:p w14:paraId="6D01E57F" w14:textId="1213BDE2" w:rsidR="00905A67" w:rsidRDefault="00905A67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D3FC6"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kamat,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3FC6"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járadék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64350D5A" w14:textId="7228CC62" w:rsidR="009D3FC6" w:rsidRDefault="00905A67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D3FC6"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számítás</w:t>
            </w:r>
          </w:p>
        </w:tc>
        <w:tc>
          <w:tcPr>
            <w:tcW w:w="6940" w:type="dxa"/>
          </w:tcPr>
          <w:p w14:paraId="506D91FB" w14:textId="77777777" w:rsidR="009D3FC6" w:rsidRPr="00AD73A7" w:rsidRDefault="009D3FC6" w:rsidP="0040639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A7">
              <w:rPr>
                <w:rFonts w:ascii="Times New Roman" w:eastAsia="Calibri" w:hAnsi="Times New Roman" w:cs="Times New Roman"/>
                <w:sz w:val="24"/>
                <w:szCs w:val="24"/>
              </w:rPr>
              <w:t>Ismerje a számsorozat fogalmát és használja a különböző megadási módjait (utasítás, képlet, rekurzív definíció).</w:t>
            </w:r>
          </w:p>
          <w:p w14:paraId="4C5964A8" w14:textId="1C77654A" w:rsidR="00B90ED1" w:rsidRDefault="00B90ED1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6AB69" w14:textId="1769AE88" w:rsidR="009D3FC6" w:rsidRPr="009D3FC6" w:rsidRDefault="009D3FC6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smerje a számtani és a mértani sorozat általános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tagjára vonatkozó összefüggéseket.</w:t>
            </w:r>
          </w:p>
          <w:p w14:paraId="55106432" w14:textId="77777777" w:rsidR="009D3FC6" w:rsidRPr="009D3FC6" w:rsidRDefault="009D3FC6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Bizonyítsa a számtani és a mértani sorozat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összegképletét.</w:t>
            </w:r>
          </w:p>
          <w:p w14:paraId="0C25F79F" w14:textId="59FE05EE" w:rsidR="00AD73A7" w:rsidRDefault="009D3FC6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Tudjon olyan feladatokat megoldani a számtani és</w:t>
            </w:r>
            <w:r w:rsidR="0040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mértani sorozatok témaköréből, ahol a számtani,</w:t>
            </w:r>
            <w:r w:rsidR="00406392"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illetve mértani sorozat fogalmát és az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-re, illetve</w:t>
            </w:r>
            <w:r w:rsidR="0040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-re vonatkozó összefüggéseket kell használni.</w:t>
            </w:r>
          </w:p>
          <w:p w14:paraId="223789CF" w14:textId="47AE7FD9" w:rsidR="009D3FC6" w:rsidRDefault="009D3FC6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60F0C" w14:textId="77777777" w:rsidR="00406392" w:rsidRDefault="009D3FC6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udja a kamatos kamat számítására vonatkozó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képletet használni, s </w:t>
            </w:r>
          </w:p>
          <w:p w14:paraId="5A5CCBC0" w14:textId="5B95CD78" w:rsidR="009D3FC6" w:rsidRPr="009D3FC6" w:rsidRDefault="009D3FC6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abból bármelyik ismeretlen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adatot kiszámolni.</w:t>
            </w:r>
          </w:p>
          <w:p w14:paraId="137C372A" w14:textId="39AC5870" w:rsidR="009D3FC6" w:rsidRPr="009D3FC6" w:rsidRDefault="009D3FC6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Tudjon gyűjtőjáradékot és törlesztőrészletet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számolni.</w:t>
            </w:r>
          </w:p>
          <w:p w14:paraId="377158F7" w14:textId="77777777" w:rsidR="009D3FC6" w:rsidRDefault="009D3FC6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Tudjon megtakarítási, befektetési és hitelfelvételi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lehetőségekkel és azok kockázati tényezőivel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FC6">
              <w:rPr>
                <w:rFonts w:ascii="Times New Roman" w:eastAsia="Calibri" w:hAnsi="Times New Roman" w:cs="Times New Roman"/>
                <w:sz w:val="24"/>
                <w:szCs w:val="24"/>
              </w:rPr>
              <w:t>kapcsolatos feladatokat megoldani.</w:t>
            </w:r>
          </w:p>
          <w:p w14:paraId="624E166D" w14:textId="76B2764D" w:rsidR="00B90ED1" w:rsidRDefault="00B90ED1" w:rsidP="004063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3A7" w14:paraId="39BC827E" w14:textId="77777777" w:rsidTr="00406392">
        <w:trPr>
          <w:trHeight w:val="60"/>
        </w:trPr>
        <w:tc>
          <w:tcPr>
            <w:tcW w:w="2122" w:type="dxa"/>
          </w:tcPr>
          <w:p w14:paraId="02FF4016" w14:textId="77777777" w:rsidR="00B90ED1" w:rsidRDefault="00B90ED1" w:rsidP="00506A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1BF262" w14:textId="605AD351" w:rsidR="00AD73A7" w:rsidRPr="00155955" w:rsidRDefault="00B90ED1" w:rsidP="00506A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9D3FC6" w:rsidRPr="0015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Kerület, terület</w:t>
            </w:r>
          </w:p>
        </w:tc>
        <w:tc>
          <w:tcPr>
            <w:tcW w:w="6940" w:type="dxa"/>
          </w:tcPr>
          <w:p w14:paraId="5DC20123" w14:textId="77777777" w:rsidR="00B90ED1" w:rsidRDefault="00B90ED1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D44E2" w14:textId="154A483D" w:rsidR="00155955" w:rsidRPr="00155955" w:rsidRDefault="00155955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955">
              <w:rPr>
                <w:rFonts w:ascii="Times New Roman" w:eastAsia="Calibri" w:hAnsi="Times New Roman" w:cs="Times New Roman"/>
                <w:sz w:val="24"/>
                <w:szCs w:val="24"/>
              </w:rPr>
              <w:t>Ismerje a kerület és a terület szemléletes fogalmát.</w:t>
            </w:r>
          </w:p>
          <w:p w14:paraId="1FC3F8DC" w14:textId="5F5EC0A0" w:rsidR="00155955" w:rsidRPr="00155955" w:rsidRDefault="00155955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955">
              <w:rPr>
                <w:rFonts w:ascii="Times New Roman" w:eastAsia="Calibri" w:hAnsi="Times New Roman" w:cs="Times New Roman"/>
                <w:sz w:val="24"/>
                <w:szCs w:val="24"/>
              </w:rPr>
              <w:t>Tudja kiszámítani a háromszög területét különböző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5955">
              <w:rPr>
                <w:rFonts w:ascii="Times New Roman" w:eastAsia="Calibri" w:hAnsi="Times New Roman" w:cs="Times New Roman"/>
                <w:sz w:val="24"/>
                <w:szCs w:val="24"/>
              </w:rPr>
              <w:t>adatokból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789E53" w14:textId="53B1363B" w:rsidR="00155955" w:rsidRPr="00155955" w:rsidRDefault="00155955" w:rsidP="00B90E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955">
              <w:rPr>
                <w:rFonts w:ascii="Cambria Math" w:eastAsia="Calibri" w:hAnsi="Cambria Math" w:cs="Cambria Math"/>
                <w:sz w:val="28"/>
                <w:szCs w:val="28"/>
              </w:rPr>
              <w:t>𝑡</w:t>
            </w:r>
            <w:r w:rsidRPr="00155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a∙m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155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a∙b∙sinγ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14:paraId="2B5B683A" w14:textId="77777777" w:rsidR="00406392" w:rsidRDefault="00155955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955">
              <w:rPr>
                <w:rFonts w:ascii="Times New Roman" w:eastAsia="Calibri" w:hAnsi="Times New Roman" w:cs="Times New Roman"/>
                <w:sz w:val="24"/>
                <w:szCs w:val="24"/>
              </w:rPr>
              <w:t>Tudja kiszámítani nevezetes négyszögek, szabályos</w:t>
            </w:r>
            <w:r w:rsidR="0040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5955">
              <w:rPr>
                <w:rFonts w:ascii="Times New Roman" w:eastAsia="Calibri" w:hAnsi="Times New Roman" w:cs="Times New Roman"/>
                <w:sz w:val="24"/>
                <w:szCs w:val="24"/>
              </w:rPr>
              <w:t>sokszögek,</w:t>
            </w:r>
          </w:p>
          <w:p w14:paraId="068BDDAE" w14:textId="6FF05B53" w:rsidR="00B90ED1" w:rsidRDefault="00155955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955">
              <w:rPr>
                <w:rFonts w:ascii="Times New Roman" w:eastAsia="Calibri" w:hAnsi="Times New Roman" w:cs="Times New Roman"/>
                <w:sz w:val="24"/>
                <w:szCs w:val="24"/>
              </w:rPr>
              <w:t>továbbá kör, körcikk, körszelet és</w:t>
            </w:r>
            <w:r w:rsidR="0040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5955">
              <w:rPr>
                <w:rFonts w:ascii="Times New Roman" w:eastAsia="Calibri" w:hAnsi="Times New Roman" w:cs="Times New Roman"/>
                <w:sz w:val="24"/>
                <w:szCs w:val="24"/>
              </w:rPr>
              <w:t>körgyűrű kerületét és területét.</w:t>
            </w:r>
          </w:p>
          <w:p w14:paraId="272E63EF" w14:textId="0F8BF03C" w:rsidR="00B90ED1" w:rsidRDefault="00B90ED1" w:rsidP="00B90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3A7" w14:paraId="3044DF92" w14:textId="77777777" w:rsidTr="00406392">
        <w:trPr>
          <w:trHeight w:val="2967"/>
        </w:trPr>
        <w:tc>
          <w:tcPr>
            <w:tcW w:w="2122" w:type="dxa"/>
          </w:tcPr>
          <w:p w14:paraId="4B411713" w14:textId="77777777" w:rsidR="00AD73A7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4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B90ED1" w:rsidRPr="000324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Felszín, térfogat</w:t>
            </w:r>
          </w:p>
          <w:p w14:paraId="6AFD266E" w14:textId="7777777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F55FFE" w14:textId="09E3FF2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Térbeli </w:t>
            </w:r>
          </w:p>
          <w:p w14:paraId="0A60D264" w14:textId="75F85058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>alakzatok</w:t>
            </w:r>
          </w:p>
          <w:p w14:paraId="5E9C6D02" w14:textId="7777777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9E0DC" w14:textId="7777777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7C178" w14:textId="0A263D7A" w:rsidR="00406392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4.2.Testek fel</w:t>
            </w:r>
            <w:r w:rsidR="0040639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zíne, </w:t>
            </w:r>
            <w:r w:rsidR="0040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FE6FE3C" w14:textId="234695DA" w:rsidR="000324F3" w:rsidRPr="000324F3" w:rsidRDefault="00406392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0324F3">
              <w:rPr>
                <w:rFonts w:ascii="Times New Roman" w:eastAsia="Calibri" w:hAnsi="Times New Roman" w:cs="Times New Roman"/>
                <w:sz w:val="24"/>
                <w:szCs w:val="24"/>
              </w:rPr>
              <w:t>térfogata</w:t>
            </w:r>
          </w:p>
        </w:tc>
        <w:tc>
          <w:tcPr>
            <w:tcW w:w="6940" w:type="dxa"/>
          </w:tcPr>
          <w:p w14:paraId="2A755AA0" w14:textId="77777777" w:rsidR="00AD73A7" w:rsidRDefault="00AD73A7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ACE4B" w14:textId="7777777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73D94" w14:textId="7777777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Ismerje a következő testeket és azok részeit, alkotóelemeit: hasáb, henger, gúla, kúp, gömb, csonkagúla, csonkakúp. </w:t>
            </w:r>
          </w:p>
          <w:p w14:paraId="4D97702B" w14:textId="7777777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>Ismereteit alkalmazza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>egyszerű feladatokban.</w:t>
            </w:r>
          </w:p>
          <w:p w14:paraId="198E9BE2" w14:textId="7777777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70669" w14:textId="61D84C82" w:rsidR="000324F3" w:rsidRP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>smerje a felszín és a térfogat szemléletes fogalmát.</w:t>
            </w:r>
          </w:p>
          <w:p w14:paraId="518B4E22" w14:textId="77777777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Tudja kiszámítani hasáb, gúla, forgáshenger, forgáskúp, gömb, </w:t>
            </w:r>
          </w:p>
          <w:p w14:paraId="2BB3EAD6" w14:textId="2A1F811F" w:rsidR="000324F3" w:rsidRDefault="000324F3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>csonkagúla és csonkakúp felszínét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24F3">
              <w:rPr>
                <w:rFonts w:ascii="Times New Roman" w:eastAsia="Calibri" w:hAnsi="Times New Roman" w:cs="Times New Roman"/>
                <w:sz w:val="24"/>
                <w:szCs w:val="24"/>
              </w:rPr>
              <w:t>és térfogatát egyszerű esetekben.</w:t>
            </w:r>
          </w:p>
        </w:tc>
      </w:tr>
      <w:tr w:rsidR="00ED1229" w14:paraId="6658C87A" w14:textId="77777777" w:rsidTr="00BA1F5F">
        <w:trPr>
          <w:trHeight w:val="2110"/>
        </w:trPr>
        <w:tc>
          <w:tcPr>
            <w:tcW w:w="2122" w:type="dxa"/>
          </w:tcPr>
          <w:p w14:paraId="48E94797" w14:textId="77777777" w:rsidR="00BA1F5F" w:rsidRDefault="00BA1F5F" w:rsidP="00506A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4DCF97" w14:textId="77777777" w:rsidR="00BA1F5F" w:rsidRDefault="00ED1229" w:rsidP="00BA1F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A középszintű </w:t>
            </w:r>
            <w:r w:rsidR="00BA1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558DD4" w14:textId="6BFA5C8E" w:rsidR="00BA1F5F" w:rsidRDefault="00BA1F5F" w:rsidP="00BA1F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ED1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érettségi </w:t>
            </w:r>
          </w:p>
          <w:p w14:paraId="30E09DAB" w14:textId="2CDEF40F" w:rsidR="00BA1F5F" w:rsidRDefault="00BA1F5F" w:rsidP="00BA1F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ED1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követelmény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</w:p>
          <w:p w14:paraId="109616EB" w14:textId="77777777" w:rsidR="00BA1F5F" w:rsidRDefault="00BA1F5F" w:rsidP="00BA1F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ED1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rendszerének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2C181B" w14:textId="387387BF" w:rsidR="006C5340" w:rsidRDefault="00BA1F5F" w:rsidP="00BA1F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ED1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megfelelő </w:t>
            </w:r>
          </w:p>
          <w:p w14:paraId="4C782457" w14:textId="087A91B3" w:rsidR="00ED1229" w:rsidRPr="000324F3" w:rsidRDefault="00BA1F5F" w:rsidP="00BA1F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ED1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feladatsorok</w:t>
            </w:r>
          </w:p>
        </w:tc>
        <w:tc>
          <w:tcPr>
            <w:tcW w:w="6940" w:type="dxa"/>
          </w:tcPr>
          <w:p w14:paraId="2D9DA51F" w14:textId="77777777" w:rsidR="00BA1F5F" w:rsidRDefault="00BA1F5F" w:rsidP="0050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70648" w14:textId="386C4B9D" w:rsidR="00ED1229" w:rsidRDefault="00ED1229" w:rsidP="00BA1F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Tudjon</w:t>
            </w:r>
            <w:r w:rsidRPr="00ED1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122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1229">
              <w:rPr>
                <w:rFonts w:ascii="Times New Roman" w:eastAsia="Calibri" w:hAnsi="Times New Roman" w:cs="Times New Roman"/>
                <w:sz w:val="24"/>
                <w:szCs w:val="24"/>
              </w:rPr>
              <w:t>középszintű érettségi követelményrendszerének megfelelő feladatsorok</w:t>
            </w:r>
            <w:r w:rsidR="006C5340">
              <w:rPr>
                <w:rFonts w:ascii="Times New Roman" w:eastAsia="Calibri" w:hAnsi="Times New Roman" w:cs="Times New Roman"/>
                <w:sz w:val="24"/>
                <w:szCs w:val="24"/>
              </w:rPr>
              <w:t>at megoldani.</w:t>
            </w:r>
          </w:p>
        </w:tc>
        <w:bookmarkStart w:id="0" w:name="_GoBack"/>
        <w:bookmarkEnd w:id="0"/>
      </w:tr>
    </w:tbl>
    <w:p w14:paraId="078B0A91" w14:textId="77777777" w:rsidR="00506A52" w:rsidRPr="00506A52" w:rsidRDefault="00506A52" w:rsidP="00506A52">
      <w:pPr>
        <w:rPr>
          <w:rFonts w:ascii="Times New Roman" w:eastAsia="Calibri" w:hAnsi="Times New Roman" w:cs="Times New Roman"/>
          <w:sz w:val="24"/>
          <w:szCs w:val="24"/>
        </w:rPr>
      </w:pPr>
    </w:p>
    <w:p w14:paraId="7D260866" w14:textId="77777777" w:rsidR="00AD73A7" w:rsidRPr="00506A52" w:rsidRDefault="00AD73A7" w:rsidP="00506A5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998B89" w14:textId="673A3FD5" w:rsidR="00AD73A7" w:rsidRPr="00506A52" w:rsidRDefault="00AD73A7" w:rsidP="00AD73A7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D73A7" w:rsidRPr="00506A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A3B85" w14:textId="77777777" w:rsidR="00406392" w:rsidRDefault="00406392" w:rsidP="00406392">
      <w:pPr>
        <w:spacing w:after="0" w:line="240" w:lineRule="auto"/>
      </w:pPr>
      <w:r>
        <w:separator/>
      </w:r>
    </w:p>
  </w:endnote>
  <w:endnote w:type="continuationSeparator" w:id="0">
    <w:p w14:paraId="236AC00C" w14:textId="77777777" w:rsidR="00406392" w:rsidRDefault="00406392" w:rsidP="0040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446074"/>
      <w:docPartObj>
        <w:docPartGallery w:val="Page Numbers (Bottom of Page)"/>
        <w:docPartUnique/>
      </w:docPartObj>
    </w:sdtPr>
    <w:sdtEndPr/>
    <w:sdtContent>
      <w:p w14:paraId="2B7F04F7" w14:textId="57940411" w:rsidR="00406392" w:rsidRDefault="0040639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14">
          <w:rPr>
            <w:noProof/>
          </w:rPr>
          <w:t>2</w:t>
        </w:r>
        <w:r>
          <w:fldChar w:fldCharType="end"/>
        </w:r>
      </w:p>
    </w:sdtContent>
  </w:sdt>
  <w:p w14:paraId="2A3357A6" w14:textId="77777777" w:rsidR="00406392" w:rsidRDefault="004063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F598" w14:textId="77777777" w:rsidR="00406392" w:rsidRDefault="00406392" w:rsidP="00406392">
      <w:pPr>
        <w:spacing w:after="0" w:line="240" w:lineRule="auto"/>
      </w:pPr>
      <w:r>
        <w:separator/>
      </w:r>
    </w:p>
  </w:footnote>
  <w:footnote w:type="continuationSeparator" w:id="0">
    <w:p w14:paraId="3BC2FF8F" w14:textId="77777777" w:rsidR="00406392" w:rsidRDefault="00406392" w:rsidP="0040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2C48"/>
    <w:multiLevelType w:val="hybridMultilevel"/>
    <w:tmpl w:val="E0E8C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9A"/>
    <w:rsid w:val="000324F3"/>
    <w:rsid w:val="00155955"/>
    <w:rsid w:val="003C7D9A"/>
    <w:rsid w:val="00406392"/>
    <w:rsid w:val="00506A52"/>
    <w:rsid w:val="005C0614"/>
    <w:rsid w:val="006C5340"/>
    <w:rsid w:val="006F6BA4"/>
    <w:rsid w:val="00905A67"/>
    <w:rsid w:val="009B2BA2"/>
    <w:rsid w:val="009D3FC6"/>
    <w:rsid w:val="00AD73A7"/>
    <w:rsid w:val="00B90ED1"/>
    <w:rsid w:val="00BA1F5F"/>
    <w:rsid w:val="00CE5026"/>
    <w:rsid w:val="00E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2386"/>
  <w15:chartTrackingRefBased/>
  <w15:docId w15:val="{705B7A62-D3AC-42FE-AB37-7CD866CF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D3FC6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406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6392"/>
  </w:style>
  <w:style w:type="paragraph" w:styleId="llb">
    <w:name w:val="footer"/>
    <w:basedOn w:val="Norml"/>
    <w:link w:val="llbChar"/>
    <w:uiPriority w:val="99"/>
    <w:unhideWhenUsed/>
    <w:rsid w:val="00406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5153-E4EE-43EF-A034-FBD6942D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Koszta Zsófia</dc:creator>
  <cp:keywords/>
  <dc:description/>
  <cp:lastModifiedBy>Koszta Zsófia</cp:lastModifiedBy>
  <cp:revision>6</cp:revision>
  <dcterms:created xsi:type="dcterms:W3CDTF">2024-06-18T09:37:00Z</dcterms:created>
  <dcterms:modified xsi:type="dcterms:W3CDTF">2024-06-19T09:56:00Z</dcterms:modified>
</cp:coreProperties>
</file>